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02F1" w:rsidRDefault="00D202F1" w:rsidP="00D202F1">
      <w:pPr>
        <w:spacing w:after="0" w:line="36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İL SEÇİM KURULUNA</w:t>
      </w:r>
    </w:p>
    <w:p w:rsidR="00D202F1" w:rsidRDefault="00D202F1" w:rsidP="00D202F1">
      <w:pPr>
        <w:spacing w:after="0" w:line="36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İLÇE SEÇİM KURULUNA</w:t>
      </w:r>
    </w:p>
    <w:p w:rsidR="00376415" w:rsidRPr="00F1193B" w:rsidRDefault="00376415" w:rsidP="00AA21A3">
      <w:pPr>
        <w:spacing w:after="0" w:line="360" w:lineRule="auto"/>
        <w:jc w:val="center"/>
        <w:rPr>
          <w:rFonts w:ascii="Times New Roman" w:hAnsi="Times New Roman" w:cs="Times New Roman"/>
          <w:sz w:val="24"/>
          <w:szCs w:val="24"/>
        </w:rPr>
      </w:pPr>
    </w:p>
    <w:p w:rsidR="004A314F" w:rsidRPr="00F1193B" w:rsidRDefault="00D202F1" w:rsidP="00AA21A3">
      <w:pPr>
        <w:spacing w:after="0" w:line="360" w:lineRule="auto"/>
        <w:rPr>
          <w:rFonts w:ascii="Times New Roman" w:hAnsi="Times New Roman" w:cs="Times New Roman"/>
          <w:sz w:val="24"/>
          <w:szCs w:val="24"/>
        </w:rPr>
      </w:pPr>
      <w:r>
        <w:rPr>
          <w:rFonts w:ascii="Times New Roman" w:hAnsi="Times New Roman" w:cs="Times New Roman"/>
          <w:sz w:val="24"/>
          <w:szCs w:val="24"/>
        </w:rPr>
        <w:t>İTİRAZ</w:t>
      </w:r>
      <w:r w:rsidR="004A314F" w:rsidRPr="00F1193B">
        <w:rPr>
          <w:rFonts w:ascii="Times New Roman" w:hAnsi="Times New Roman" w:cs="Times New Roman"/>
          <w:sz w:val="24"/>
          <w:szCs w:val="24"/>
        </w:rPr>
        <w:t xml:space="preserve"> EDEN</w:t>
      </w:r>
      <w:r w:rsidR="004A314F" w:rsidRPr="00F1193B">
        <w:rPr>
          <w:rFonts w:ascii="Times New Roman" w:hAnsi="Times New Roman" w:cs="Times New Roman"/>
          <w:sz w:val="24"/>
          <w:szCs w:val="24"/>
        </w:rPr>
        <w:tab/>
        <w:t xml:space="preserve">: </w:t>
      </w:r>
      <w:proofErr w:type="gramStart"/>
      <w:r w:rsidR="002147EC" w:rsidRPr="00F1193B">
        <w:rPr>
          <w:rFonts w:ascii="Times New Roman" w:hAnsi="Times New Roman" w:cs="Times New Roman"/>
          <w:sz w:val="24"/>
          <w:szCs w:val="24"/>
        </w:rPr>
        <w:t>………………………………………………….</w:t>
      </w:r>
      <w:proofErr w:type="gramEnd"/>
    </w:p>
    <w:p w:rsidR="004A314F" w:rsidRPr="00F1193B" w:rsidRDefault="004A314F" w:rsidP="00823A63">
      <w:pPr>
        <w:spacing w:after="0" w:line="360" w:lineRule="auto"/>
        <w:ind w:left="1410" w:hanging="1410"/>
        <w:rPr>
          <w:rFonts w:ascii="Times New Roman" w:hAnsi="Times New Roman" w:cs="Times New Roman"/>
          <w:sz w:val="24"/>
          <w:szCs w:val="24"/>
        </w:rPr>
      </w:pPr>
      <w:r w:rsidRPr="00F1193B">
        <w:rPr>
          <w:rFonts w:ascii="Times New Roman" w:hAnsi="Times New Roman" w:cs="Times New Roman"/>
          <w:sz w:val="24"/>
          <w:szCs w:val="24"/>
        </w:rPr>
        <w:t>KONU</w:t>
      </w:r>
      <w:r w:rsidRPr="00F1193B">
        <w:rPr>
          <w:rFonts w:ascii="Times New Roman" w:hAnsi="Times New Roman" w:cs="Times New Roman"/>
          <w:sz w:val="24"/>
          <w:szCs w:val="24"/>
        </w:rPr>
        <w:tab/>
      </w:r>
      <w:r w:rsidRPr="00F1193B">
        <w:rPr>
          <w:rFonts w:ascii="Times New Roman" w:hAnsi="Times New Roman" w:cs="Times New Roman"/>
          <w:sz w:val="24"/>
          <w:szCs w:val="24"/>
        </w:rPr>
        <w:tab/>
        <w:t>:</w:t>
      </w:r>
      <w:r w:rsidR="00B37919" w:rsidRPr="00F1193B">
        <w:rPr>
          <w:rFonts w:ascii="Times New Roman" w:hAnsi="Times New Roman" w:cs="Times New Roman"/>
          <w:sz w:val="24"/>
          <w:szCs w:val="24"/>
        </w:rPr>
        <w:t xml:space="preserve">İttifaka </w:t>
      </w:r>
      <w:proofErr w:type="gramStart"/>
      <w:r w:rsidR="00B37919" w:rsidRPr="00F1193B">
        <w:rPr>
          <w:rFonts w:ascii="Times New Roman" w:hAnsi="Times New Roman" w:cs="Times New Roman"/>
          <w:sz w:val="24"/>
          <w:szCs w:val="24"/>
        </w:rPr>
        <w:t>dahil</w:t>
      </w:r>
      <w:proofErr w:type="gramEnd"/>
      <w:r w:rsidR="00B37919" w:rsidRPr="00F1193B">
        <w:rPr>
          <w:rFonts w:ascii="Times New Roman" w:hAnsi="Times New Roman" w:cs="Times New Roman"/>
          <w:sz w:val="24"/>
          <w:szCs w:val="24"/>
        </w:rPr>
        <w:t xml:space="preserve"> bir partiye basılan bir oyun hem siyasi partiye hem </w:t>
      </w:r>
      <w:r w:rsidR="00F1193B" w:rsidRPr="00F1193B">
        <w:rPr>
          <w:rFonts w:ascii="Times New Roman" w:hAnsi="Times New Roman" w:cs="Times New Roman"/>
          <w:sz w:val="24"/>
          <w:szCs w:val="24"/>
        </w:rPr>
        <w:t>de ittifakın</w:t>
      </w:r>
      <w:r w:rsidR="00B37919" w:rsidRPr="00F1193B">
        <w:rPr>
          <w:rFonts w:ascii="Times New Roman" w:hAnsi="Times New Roman" w:cs="Times New Roman"/>
          <w:sz w:val="24"/>
          <w:szCs w:val="24"/>
        </w:rPr>
        <w:t xml:space="preserve"> ortak oyu </w:t>
      </w:r>
      <w:r w:rsidR="00F1193B" w:rsidRPr="00F1193B">
        <w:rPr>
          <w:rFonts w:ascii="Times New Roman" w:hAnsi="Times New Roman" w:cs="Times New Roman"/>
          <w:sz w:val="24"/>
          <w:szCs w:val="24"/>
        </w:rPr>
        <w:t>olarak sayılması</w:t>
      </w:r>
      <w:r w:rsidR="007571DA" w:rsidRPr="00F1193B">
        <w:rPr>
          <w:rFonts w:ascii="Times New Roman" w:hAnsi="Times New Roman" w:cs="Times New Roman"/>
          <w:sz w:val="24"/>
          <w:szCs w:val="24"/>
        </w:rPr>
        <w:t xml:space="preserve"> </w:t>
      </w:r>
    </w:p>
    <w:p w:rsidR="004A314F" w:rsidRPr="00F1193B" w:rsidRDefault="004A314F" w:rsidP="00AA21A3">
      <w:pPr>
        <w:spacing w:after="0" w:line="360" w:lineRule="auto"/>
        <w:jc w:val="both"/>
        <w:rPr>
          <w:rFonts w:ascii="Times New Roman" w:hAnsi="Times New Roman" w:cs="Times New Roman"/>
          <w:sz w:val="24"/>
          <w:szCs w:val="24"/>
        </w:rPr>
      </w:pPr>
      <w:r w:rsidRPr="00F1193B">
        <w:rPr>
          <w:rFonts w:ascii="Times New Roman" w:hAnsi="Times New Roman" w:cs="Times New Roman"/>
          <w:sz w:val="24"/>
          <w:szCs w:val="24"/>
        </w:rPr>
        <w:t>AÇIKLAMALAR</w:t>
      </w:r>
      <w:r w:rsidRPr="00F1193B">
        <w:rPr>
          <w:rFonts w:ascii="Times New Roman" w:hAnsi="Times New Roman" w:cs="Times New Roman"/>
          <w:sz w:val="24"/>
          <w:szCs w:val="24"/>
        </w:rPr>
        <w:tab/>
        <w:t xml:space="preserve">: </w:t>
      </w:r>
      <w:bookmarkStart w:id="0" w:name="_GoBack"/>
      <w:bookmarkEnd w:id="0"/>
    </w:p>
    <w:p w:rsidR="00B37919" w:rsidRPr="00F1193B" w:rsidRDefault="00D202F1" w:rsidP="00B37919">
      <w:pPr>
        <w:spacing w:line="0" w:lineRule="atLeast"/>
        <w:jc w:val="both"/>
        <w:rPr>
          <w:rFonts w:ascii="Times New Roman" w:eastAsia="Times New Roman" w:hAnsi="Times New Roman" w:cs="Times New Roman"/>
          <w:sz w:val="24"/>
          <w:szCs w:val="24"/>
        </w:rPr>
      </w:pPr>
      <w:proofErr w:type="gramStart"/>
      <w:r>
        <w:rPr>
          <w:rFonts w:ascii="Times New Roman" w:eastAsia="Times New Roman" w:hAnsi="Times New Roman" w:cs="Times New Roman"/>
          <w:color w:val="151515"/>
          <w:sz w:val="24"/>
          <w:szCs w:val="24"/>
        </w:rPr>
        <w:t>……..</w:t>
      </w:r>
      <w:proofErr w:type="gramEnd"/>
      <w:r>
        <w:rPr>
          <w:rFonts w:ascii="Times New Roman" w:eastAsia="Times New Roman" w:hAnsi="Times New Roman" w:cs="Times New Roman"/>
          <w:color w:val="151515"/>
          <w:sz w:val="24"/>
          <w:szCs w:val="24"/>
        </w:rPr>
        <w:t xml:space="preserve"> </w:t>
      </w:r>
      <w:proofErr w:type="spellStart"/>
      <w:r>
        <w:rPr>
          <w:rFonts w:ascii="Times New Roman" w:eastAsia="Times New Roman" w:hAnsi="Times New Roman" w:cs="Times New Roman"/>
          <w:color w:val="151515"/>
          <w:sz w:val="24"/>
          <w:szCs w:val="24"/>
        </w:rPr>
        <w:t>No’lu</w:t>
      </w:r>
      <w:proofErr w:type="spellEnd"/>
      <w:r>
        <w:rPr>
          <w:rFonts w:ascii="Times New Roman" w:eastAsia="Times New Roman" w:hAnsi="Times New Roman" w:cs="Times New Roman"/>
          <w:color w:val="151515"/>
          <w:sz w:val="24"/>
          <w:szCs w:val="24"/>
        </w:rPr>
        <w:t xml:space="preserve"> sandıkta m</w:t>
      </w:r>
      <w:r w:rsidR="00B37919" w:rsidRPr="00F1193B">
        <w:rPr>
          <w:rFonts w:ascii="Times New Roman" w:eastAsia="Times New Roman" w:hAnsi="Times New Roman" w:cs="Times New Roman"/>
          <w:color w:val="151515"/>
          <w:sz w:val="24"/>
          <w:szCs w:val="24"/>
        </w:rPr>
        <w:t>illetvekili seçimlerine ait oy pusulalarında, Evet/Tercih mührünün</w:t>
      </w:r>
      <w:proofErr w:type="gramStart"/>
      <w:r w:rsidR="00B37919" w:rsidRPr="00F1193B">
        <w:rPr>
          <w:rFonts w:ascii="Times New Roman" w:eastAsia="Times New Roman" w:hAnsi="Times New Roman" w:cs="Times New Roman"/>
          <w:color w:val="151515"/>
          <w:sz w:val="24"/>
          <w:szCs w:val="24"/>
        </w:rPr>
        <w:t>;………………...</w:t>
      </w:r>
      <w:proofErr w:type="gramEnd"/>
      <w:r w:rsidR="00B37919" w:rsidRPr="00F1193B">
        <w:rPr>
          <w:rFonts w:ascii="Times New Roman" w:eastAsia="Times New Roman" w:hAnsi="Times New Roman" w:cs="Times New Roman"/>
          <w:color w:val="151515"/>
          <w:sz w:val="24"/>
          <w:szCs w:val="24"/>
        </w:rPr>
        <w:t xml:space="preserve">  ittifakına  dahil  olan </w:t>
      </w:r>
      <w:proofErr w:type="gramStart"/>
      <w:r w:rsidR="00B37919" w:rsidRPr="00F1193B">
        <w:rPr>
          <w:rFonts w:ascii="Times New Roman" w:eastAsia="Times New Roman" w:hAnsi="Times New Roman" w:cs="Times New Roman"/>
          <w:color w:val="151515"/>
          <w:sz w:val="24"/>
          <w:szCs w:val="24"/>
        </w:rPr>
        <w:t>………….………</w:t>
      </w:r>
      <w:proofErr w:type="gramEnd"/>
      <w:r w:rsidR="00B37919" w:rsidRPr="00F1193B">
        <w:rPr>
          <w:rFonts w:ascii="Times New Roman" w:eastAsia="Times New Roman" w:hAnsi="Times New Roman" w:cs="Times New Roman"/>
          <w:color w:val="151515"/>
          <w:sz w:val="24"/>
          <w:szCs w:val="24"/>
        </w:rPr>
        <w:t xml:space="preserve">  partisine  basılmış  olması  dolayısıyla  oyun </w:t>
      </w:r>
      <w:r w:rsidR="00B37919" w:rsidRPr="00F1193B">
        <w:rPr>
          <w:rFonts w:ascii="Times New Roman" w:eastAsia="Times New Roman" w:hAnsi="Times New Roman" w:cs="Times New Roman"/>
          <w:b/>
          <w:color w:val="151515"/>
          <w:sz w:val="24"/>
          <w:szCs w:val="24"/>
        </w:rPr>
        <w:t xml:space="preserve">yalnızca </w:t>
      </w:r>
      <w:proofErr w:type="gramStart"/>
      <w:r w:rsidR="00B37919" w:rsidRPr="00F1193B">
        <w:rPr>
          <w:rFonts w:ascii="Times New Roman" w:eastAsia="Times New Roman" w:hAnsi="Times New Roman" w:cs="Times New Roman"/>
          <w:color w:val="151515"/>
          <w:sz w:val="24"/>
          <w:szCs w:val="24"/>
        </w:rPr>
        <w:t>……….……..</w:t>
      </w:r>
      <w:proofErr w:type="gramEnd"/>
      <w:r w:rsidR="00B37919" w:rsidRPr="00F1193B">
        <w:rPr>
          <w:rFonts w:ascii="Times New Roman" w:eastAsia="Times New Roman" w:hAnsi="Times New Roman" w:cs="Times New Roman"/>
          <w:color w:val="151515"/>
          <w:sz w:val="24"/>
          <w:szCs w:val="24"/>
        </w:rPr>
        <w:t>partisinin oyu olarak kabul edilmesi gerektiği halde,</w:t>
      </w:r>
    </w:p>
    <w:p w:rsidR="00B37919" w:rsidRPr="00F1193B" w:rsidRDefault="00B37919" w:rsidP="00B37919">
      <w:pPr>
        <w:spacing w:line="0" w:lineRule="atLeast"/>
        <w:ind w:left="567"/>
        <w:jc w:val="both"/>
        <w:rPr>
          <w:rFonts w:ascii="Times New Roman" w:eastAsia="Times New Roman" w:hAnsi="Times New Roman" w:cs="Times New Roman"/>
          <w:color w:val="151515"/>
          <w:sz w:val="24"/>
          <w:szCs w:val="24"/>
        </w:rPr>
      </w:pPr>
      <w:r w:rsidRPr="00F1193B">
        <w:rPr>
          <w:rFonts w:ascii="Times New Roman" w:eastAsia="Times New Roman" w:hAnsi="Times New Roman" w:cs="Times New Roman"/>
          <w:color w:val="151515"/>
          <w:sz w:val="24"/>
          <w:szCs w:val="24"/>
        </w:rPr>
        <w:t>-oyun ittifak ortak oyu olarak sayılması,</w:t>
      </w:r>
    </w:p>
    <w:p w:rsidR="00B37919" w:rsidRPr="00F1193B" w:rsidRDefault="00B37919" w:rsidP="00B37919">
      <w:pPr>
        <w:spacing w:line="0" w:lineRule="atLeast"/>
        <w:ind w:left="567"/>
        <w:jc w:val="both"/>
        <w:rPr>
          <w:rFonts w:ascii="Times New Roman" w:eastAsia="Times New Roman" w:hAnsi="Times New Roman" w:cs="Times New Roman"/>
          <w:color w:val="151515"/>
          <w:sz w:val="24"/>
          <w:szCs w:val="24"/>
        </w:rPr>
      </w:pPr>
      <w:r w:rsidRPr="00F1193B">
        <w:rPr>
          <w:rFonts w:ascii="Times New Roman" w:eastAsia="Times New Roman" w:hAnsi="Times New Roman" w:cs="Times New Roman"/>
          <w:color w:val="151515"/>
          <w:sz w:val="24"/>
          <w:szCs w:val="24"/>
        </w:rPr>
        <w:t>-oyun hem ittifak ortak oyu hem de parti oyu olarak sayılması</w:t>
      </w:r>
    </w:p>
    <w:p w:rsidR="00A82192" w:rsidRPr="00F1193B" w:rsidRDefault="00A82192" w:rsidP="00A82192">
      <w:pPr>
        <w:spacing w:line="0" w:lineRule="atLeast"/>
        <w:jc w:val="both"/>
        <w:rPr>
          <w:rFonts w:ascii="Times New Roman" w:eastAsia="Times New Roman" w:hAnsi="Times New Roman" w:cs="Times New Roman"/>
          <w:color w:val="151515"/>
          <w:sz w:val="24"/>
          <w:szCs w:val="24"/>
        </w:rPr>
      </w:pPr>
      <w:proofErr w:type="gramStart"/>
      <w:r w:rsidRPr="00F1193B">
        <w:rPr>
          <w:rFonts w:ascii="Times New Roman" w:eastAsia="Times New Roman" w:hAnsi="Times New Roman" w:cs="Times New Roman"/>
          <w:color w:val="151515"/>
          <w:sz w:val="24"/>
          <w:szCs w:val="24"/>
        </w:rPr>
        <w:t>şeklinde</w:t>
      </w:r>
      <w:proofErr w:type="gramEnd"/>
      <w:r w:rsidRPr="00F1193B">
        <w:rPr>
          <w:rFonts w:ascii="Times New Roman" w:eastAsia="Times New Roman" w:hAnsi="Times New Roman" w:cs="Times New Roman"/>
          <w:color w:val="151515"/>
          <w:sz w:val="24"/>
          <w:szCs w:val="24"/>
        </w:rPr>
        <w:t xml:space="preserve"> yapılan uygulama </w:t>
      </w:r>
      <w:r w:rsidRPr="00F1193B">
        <w:rPr>
          <w:rFonts w:ascii="Times New Roman" w:eastAsia="Times New Roman" w:hAnsi="Times New Roman" w:cs="Times New Roman"/>
          <w:b/>
          <w:color w:val="151515"/>
          <w:sz w:val="24"/>
          <w:szCs w:val="24"/>
        </w:rPr>
        <w:t>135 sayılı Genelgenin 41/B maddesine</w:t>
      </w:r>
      <w:r w:rsidRPr="00F1193B">
        <w:rPr>
          <w:rFonts w:ascii="Times New Roman" w:eastAsia="Times New Roman" w:hAnsi="Times New Roman" w:cs="Times New Roman"/>
          <w:color w:val="151515"/>
          <w:sz w:val="24"/>
          <w:szCs w:val="24"/>
        </w:rPr>
        <w:t xml:space="preserve"> aykırıdır.</w:t>
      </w:r>
    </w:p>
    <w:p w:rsidR="007571DA" w:rsidRPr="00F1193B" w:rsidRDefault="007571DA" w:rsidP="00A82192">
      <w:pPr>
        <w:spacing w:line="0" w:lineRule="atLeast"/>
        <w:jc w:val="both"/>
        <w:rPr>
          <w:rFonts w:ascii="Times New Roman" w:eastAsia="Times New Roman" w:hAnsi="Times New Roman" w:cs="Times New Roman"/>
          <w:i/>
          <w:sz w:val="24"/>
          <w:szCs w:val="24"/>
        </w:rPr>
      </w:pPr>
      <w:r w:rsidRPr="00F1193B">
        <w:rPr>
          <w:rFonts w:ascii="Times New Roman" w:eastAsia="Times New Roman" w:hAnsi="Times New Roman" w:cs="Times New Roman"/>
          <w:i/>
          <w:sz w:val="24"/>
          <w:szCs w:val="24"/>
        </w:rPr>
        <w:t>B) Milletvekili seçimi için;</w:t>
      </w:r>
    </w:p>
    <w:p w:rsidR="007571DA" w:rsidRPr="00F1193B" w:rsidRDefault="007571DA" w:rsidP="00A82192">
      <w:pPr>
        <w:spacing w:line="253" w:lineRule="auto"/>
        <w:ind w:right="20"/>
        <w:jc w:val="both"/>
        <w:rPr>
          <w:rFonts w:ascii="Times New Roman" w:eastAsia="Times New Roman" w:hAnsi="Times New Roman" w:cs="Times New Roman"/>
          <w:i/>
          <w:sz w:val="24"/>
          <w:szCs w:val="24"/>
        </w:rPr>
      </w:pPr>
      <w:r w:rsidRPr="00F1193B">
        <w:rPr>
          <w:rFonts w:ascii="Times New Roman" w:eastAsia="Times New Roman" w:hAnsi="Times New Roman" w:cs="Times New Roman"/>
          <w:i/>
          <w:sz w:val="24"/>
          <w:szCs w:val="24"/>
        </w:rPr>
        <w:t>İttifak alanı; İttifak unvanı bölümü ile aralarındaki boşluk dâhil ittifak yapan siyasi partilerin sütunlarının tamamını ifade eder. İttifak alanı içerisinde, “EVET” mührünün;</w:t>
      </w:r>
    </w:p>
    <w:p w:rsidR="007571DA" w:rsidRPr="00F1193B" w:rsidRDefault="007571DA" w:rsidP="00A82192">
      <w:pPr>
        <w:pStyle w:val="ListeParagraf"/>
        <w:numPr>
          <w:ilvl w:val="0"/>
          <w:numId w:val="2"/>
        </w:numPr>
        <w:tabs>
          <w:tab w:val="left" w:pos="1800"/>
        </w:tabs>
        <w:spacing w:after="0" w:line="0" w:lineRule="atLeast"/>
        <w:jc w:val="both"/>
        <w:rPr>
          <w:rFonts w:ascii="Times New Roman" w:eastAsia="Times New Roman" w:hAnsi="Times New Roman" w:cs="Times New Roman"/>
          <w:i/>
          <w:sz w:val="24"/>
          <w:szCs w:val="24"/>
        </w:rPr>
      </w:pPr>
      <w:r w:rsidRPr="00F1193B">
        <w:rPr>
          <w:rFonts w:ascii="Times New Roman" w:eastAsia="Times New Roman" w:hAnsi="Times New Roman" w:cs="Times New Roman"/>
          <w:i/>
          <w:sz w:val="24"/>
          <w:szCs w:val="24"/>
        </w:rPr>
        <w:t>Bir siyasi partiye ayrılan alana,</w:t>
      </w:r>
    </w:p>
    <w:p w:rsidR="007571DA" w:rsidRPr="00F1193B" w:rsidRDefault="007571DA" w:rsidP="00A82192">
      <w:pPr>
        <w:pStyle w:val="ListeParagraf"/>
        <w:numPr>
          <w:ilvl w:val="0"/>
          <w:numId w:val="2"/>
        </w:numPr>
        <w:tabs>
          <w:tab w:val="left" w:pos="1800"/>
        </w:tabs>
        <w:spacing w:after="0" w:line="0" w:lineRule="atLeast"/>
        <w:jc w:val="both"/>
        <w:rPr>
          <w:rFonts w:ascii="Times New Roman" w:eastAsia="Times New Roman" w:hAnsi="Times New Roman" w:cs="Times New Roman"/>
          <w:i/>
          <w:sz w:val="24"/>
          <w:szCs w:val="24"/>
        </w:rPr>
      </w:pPr>
      <w:r w:rsidRPr="00F1193B">
        <w:rPr>
          <w:rFonts w:ascii="Times New Roman" w:eastAsia="Times New Roman" w:hAnsi="Times New Roman" w:cs="Times New Roman"/>
          <w:i/>
          <w:sz w:val="24"/>
          <w:szCs w:val="24"/>
        </w:rPr>
        <w:t>Hem bir siyasi partiye ayrılan alana hem de ittifak unvanı bölümüne,</w:t>
      </w:r>
    </w:p>
    <w:p w:rsidR="007571DA" w:rsidRPr="00F1193B" w:rsidRDefault="007571DA" w:rsidP="00A82192">
      <w:pPr>
        <w:pStyle w:val="ListeParagraf"/>
        <w:numPr>
          <w:ilvl w:val="0"/>
          <w:numId w:val="2"/>
        </w:numPr>
        <w:spacing w:line="0" w:lineRule="atLeast"/>
        <w:jc w:val="both"/>
        <w:rPr>
          <w:rFonts w:ascii="Times New Roman" w:eastAsia="Times New Roman" w:hAnsi="Times New Roman" w:cs="Times New Roman"/>
          <w:i/>
          <w:sz w:val="24"/>
          <w:szCs w:val="24"/>
        </w:rPr>
      </w:pPr>
      <w:r w:rsidRPr="00F1193B">
        <w:rPr>
          <w:rFonts w:ascii="Times New Roman" w:eastAsia="Times New Roman" w:hAnsi="Times New Roman" w:cs="Times New Roman"/>
          <w:i/>
          <w:sz w:val="24"/>
          <w:szCs w:val="24"/>
        </w:rPr>
        <w:t>İttifak unvanı bölümüne taşacak şekilde, bir siyasi partiye ayrılan alana,</w:t>
      </w:r>
    </w:p>
    <w:p w:rsidR="007571DA" w:rsidRPr="00F1193B" w:rsidRDefault="007571DA" w:rsidP="007571DA">
      <w:pPr>
        <w:spacing w:line="253" w:lineRule="auto"/>
        <w:ind w:right="20"/>
        <w:jc w:val="both"/>
        <w:rPr>
          <w:rFonts w:ascii="Times New Roman" w:eastAsia="Times New Roman" w:hAnsi="Times New Roman" w:cs="Times New Roman"/>
          <w:i/>
          <w:sz w:val="24"/>
          <w:szCs w:val="24"/>
        </w:rPr>
      </w:pPr>
      <w:proofErr w:type="gramStart"/>
      <w:r w:rsidRPr="00F1193B">
        <w:rPr>
          <w:rFonts w:ascii="Times New Roman" w:eastAsia="Times New Roman" w:hAnsi="Times New Roman" w:cs="Times New Roman"/>
          <w:i/>
          <w:sz w:val="24"/>
          <w:szCs w:val="24"/>
        </w:rPr>
        <w:t>basılması</w:t>
      </w:r>
      <w:proofErr w:type="gramEnd"/>
      <w:r w:rsidRPr="00F1193B">
        <w:rPr>
          <w:rFonts w:ascii="Times New Roman" w:eastAsia="Times New Roman" w:hAnsi="Times New Roman" w:cs="Times New Roman"/>
          <w:i/>
          <w:sz w:val="24"/>
          <w:szCs w:val="24"/>
        </w:rPr>
        <w:t xml:space="preserve"> halinde, bu oy pusulaları geçerli kabul edilir ve sayım döküm cetvelinde o siyasi partinin cetveldeki sütununa işaretlenir.</w:t>
      </w:r>
    </w:p>
    <w:p w:rsidR="00F1193B" w:rsidRDefault="007571DA" w:rsidP="00B37919">
      <w:pPr>
        <w:spacing w:line="258" w:lineRule="auto"/>
        <w:ind w:right="20"/>
        <w:jc w:val="both"/>
        <w:rPr>
          <w:rFonts w:ascii="Times New Roman" w:eastAsia="Times New Roman" w:hAnsi="Times New Roman" w:cs="Times New Roman"/>
          <w:i/>
          <w:sz w:val="24"/>
          <w:szCs w:val="24"/>
        </w:rPr>
      </w:pPr>
      <w:r w:rsidRPr="00F1193B">
        <w:rPr>
          <w:rFonts w:ascii="Times New Roman" w:eastAsia="Times New Roman" w:hAnsi="Times New Roman" w:cs="Times New Roman"/>
          <w:i/>
          <w:sz w:val="24"/>
          <w:szCs w:val="24"/>
        </w:rPr>
        <w:t xml:space="preserve">Bu haller dışında, yalnız ittifak alanı içerisine “EVET” mührünün basıldığı her durumda, bu oy pusulaları da geçerli kabul edilir ve sayım döküm cetvelinde ittifakın ortak oyları sütununa rakamlar birden başlamak üzere, sırasına göre çizilmek suretiyle, ayrı </w:t>
      </w:r>
      <w:proofErr w:type="spellStart"/>
      <w:r w:rsidRPr="00F1193B">
        <w:rPr>
          <w:rFonts w:ascii="Times New Roman" w:eastAsia="Times New Roman" w:hAnsi="Times New Roman" w:cs="Times New Roman"/>
          <w:i/>
          <w:sz w:val="24"/>
          <w:szCs w:val="24"/>
        </w:rPr>
        <w:t>ayrı</w:t>
      </w:r>
      <w:proofErr w:type="spellEnd"/>
      <w:r w:rsidRPr="00F1193B">
        <w:rPr>
          <w:rFonts w:ascii="Times New Roman" w:eastAsia="Times New Roman" w:hAnsi="Times New Roman" w:cs="Times New Roman"/>
          <w:i/>
          <w:sz w:val="24"/>
          <w:szCs w:val="24"/>
        </w:rPr>
        <w:t xml:space="preserve"> işaretlenir.</w:t>
      </w:r>
    </w:p>
    <w:p w:rsidR="00B71EC1" w:rsidRPr="00F1193B" w:rsidRDefault="00B71EC1" w:rsidP="00B37919">
      <w:pPr>
        <w:spacing w:line="258" w:lineRule="auto"/>
        <w:ind w:right="20"/>
        <w:jc w:val="both"/>
        <w:rPr>
          <w:rFonts w:ascii="Times New Roman" w:eastAsia="Times New Roman" w:hAnsi="Times New Roman" w:cs="Times New Roman"/>
          <w:bCs/>
          <w:color w:val="000000"/>
          <w:sz w:val="24"/>
          <w:szCs w:val="24"/>
        </w:rPr>
      </w:pPr>
      <w:r w:rsidRPr="00F1193B">
        <w:rPr>
          <w:rFonts w:ascii="Times New Roman" w:eastAsia="Times New Roman" w:hAnsi="Times New Roman" w:cs="Times New Roman"/>
          <w:bCs/>
          <w:color w:val="000000"/>
          <w:sz w:val="24"/>
          <w:szCs w:val="24"/>
        </w:rPr>
        <w:t xml:space="preserve">Bu nedenle yapılan bu </w:t>
      </w:r>
      <w:r w:rsidR="009061B7" w:rsidRPr="00F1193B">
        <w:rPr>
          <w:rFonts w:ascii="Times New Roman" w:eastAsia="Times New Roman" w:hAnsi="Times New Roman" w:cs="Times New Roman"/>
          <w:bCs/>
          <w:color w:val="000000"/>
          <w:sz w:val="24"/>
          <w:szCs w:val="24"/>
        </w:rPr>
        <w:t>uygulamaya</w:t>
      </w:r>
      <w:r w:rsidRPr="00F1193B">
        <w:rPr>
          <w:rFonts w:ascii="Times New Roman" w:eastAsia="Times New Roman" w:hAnsi="Times New Roman" w:cs="Times New Roman"/>
          <w:bCs/>
          <w:color w:val="000000"/>
          <w:sz w:val="24"/>
          <w:szCs w:val="24"/>
        </w:rPr>
        <w:t xml:space="preserve"> karşı </w:t>
      </w:r>
      <w:r w:rsidR="00D202F1">
        <w:rPr>
          <w:rFonts w:ascii="Times New Roman" w:eastAsia="Times New Roman" w:hAnsi="Times New Roman" w:cs="Times New Roman"/>
          <w:bCs/>
          <w:color w:val="000000"/>
          <w:sz w:val="24"/>
          <w:szCs w:val="24"/>
        </w:rPr>
        <w:t>itirazımı</w:t>
      </w:r>
      <w:r w:rsidRPr="00F1193B">
        <w:rPr>
          <w:rFonts w:ascii="Times New Roman" w:eastAsia="Times New Roman" w:hAnsi="Times New Roman" w:cs="Times New Roman"/>
          <w:bCs/>
          <w:color w:val="000000"/>
          <w:sz w:val="24"/>
          <w:szCs w:val="24"/>
        </w:rPr>
        <w:t xml:space="preserve"> sunuyor, hukuka </w:t>
      </w:r>
      <w:r w:rsidR="007571DA" w:rsidRPr="00F1193B">
        <w:rPr>
          <w:rFonts w:ascii="Times New Roman" w:eastAsia="Times New Roman" w:hAnsi="Times New Roman" w:cs="Times New Roman"/>
          <w:bCs/>
          <w:color w:val="000000"/>
          <w:sz w:val="24"/>
          <w:szCs w:val="24"/>
        </w:rPr>
        <w:t xml:space="preserve">aykırılığın giderilmesini talep </w:t>
      </w:r>
      <w:r w:rsidRPr="00F1193B">
        <w:rPr>
          <w:rFonts w:ascii="Times New Roman" w:eastAsia="Times New Roman" w:hAnsi="Times New Roman" w:cs="Times New Roman"/>
          <w:bCs/>
          <w:color w:val="000000"/>
          <w:sz w:val="24"/>
          <w:szCs w:val="24"/>
        </w:rPr>
        <w:t>ediyorum.</w:t>
      </w:r>
    </w:p>
    <w:p w:rsidR="008F1C25" w:rsidRPr="00F1193B" w:rsidRDefault="00B43A60" w:rsidP="007571DA">
      <w:pPr>
        <w:spacing w:after="0" w:line="360" w:lineRule="auto"/>
        <w:jc w:val="both"/>
        <w:rPr>
          <w:rFonts w:ascii="Times New Roman" w:eastAsia="Times New Roman" w:hAnsi="Times New Roman" w:cs="Times New Roman"/>
          <w:bCs/>
          <w:color w:val="000000"/>
          <w:sz w:val="24"/>
          <w:szCs w:val="24"/>
        </w:rPr>
      </w:pPr>
      <w:r w:rsidRPr="00F1193B">
        <w:rPr>
          <w:rFonts w:ascii="Times New Roman" w:eastAsia="Times New Roman" w:hAnsi="Times New Roman" w:cs="Times New Roman"/>
          <w:bCs/>
          <w:color w:val="000000"/>
          <w:sz w:val="24"/>
          <w:szCs w:val="24"/>
        </w:rPr>
        <w:t>Saygılarımla, 24.06.2018</w:t>
      </w:r>
    </w:p>
    <w:p w:rsidR="008F1C25" w:rsidRPr="00F1193B" w:rsidRDefault="008F1C25" w:rsidP="00AC6C31">
      <w:pPr>
        <w:spacing w:after="0" w:line="360" w:lineRule="auto"/>
        <w:ind w:firstLine="707"/>
        <w:jc w:val="both"/>
        <w:rPr>
          <w:rFonts w:ascii="Times New Roman" w:eastAsia="Times New Roman" w:hAnsi="Times New Roman" w:cs="Times New Roman"/>
          <w:bCs/>
          <w:color w:val="000000"/>
          <w:sz w:val="24"/>
          <w:szCs w:val="24"/>
        </w:rPr>
      </w:pPr>
    </w:p>
    <w:p w:rsidR="008F1C25" w:rsidRPr="00F1193B"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F1193B">
        <w:rPr>
          <w:rFonts w:ascii="Times New Roman" w:eastAsia="Times New Roman" w:hAnsi="Times New Roman" w:cs="Times New Roman"/>
          <w:bCs/>
          <w:color w:val="000000"/>
          <w:sz w:val="24"/>
          <w:szCs w:val="24"/>
        </w:rPr>
        <w:t>Adı Soyadı</w:t>
      </w:r>
      <w:proofErr w:type="gramStart"/>
      <w:r w:rsidRPr="00F1193B">
        <w:rPr>
          <w:rFonts w:ascii="Times New Roman" w:eastAsia="Times New Roman" w:hAnsi="Times New Roman" w:cs="Times New Roman"/>
          <w:bCs/>
          <w:color w:val="000000"/>
          <w:sz w:val="24"/>
          <w:szCs w:val="24"/>
        </w:rPr>
        <w:t>:……………………………..</w:t>
      </w:r>
      <w:proofErr w:type="gramEnd"/>
    </w:p>
    <w:p w:rsidR="008F1C25" w:rsidRPr="00F1193B"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F1193B">
        <w:rPr>
          <w:rFonts w:ascii="Times New Roman" w:eastAsia="Times New Roman" w:hAnsi="Times New Roman" w:cs="Times New Roman"/>
          <w:bCs/>
          <w:color w:val="000000"/>
          <w:sz w:val="24"/>
          <w:szCs w:val="24"/>
        </w:rPr>
        <w:t>İmza</w:t>
      </w:r>
      <w:proofErr w:type="gramStart"/>
      <w:r w:rsidRPr="00F1193B">
        <w:rPr>
          <w:rFonts w:ascii="Times New Roman" w:eastAsia="Times New Roman" w:hAnsi="Times New Roman" w:cs="Times New Roman"/>
          <w:bCs/>
          <w:color w:val="000000"/>
          <w:sz w:val="24"/>
          <w:szCs w:val="24"/>
        </w:rPr>
        <w:t>……………………………..</w:t>
      </w:r>
      <w:proofErr w:type="gramEnd"/>
    </w:p>
    <w:p w:rsidR="004A314F" w:rsidRPr="00F1193B" w:rsidRDefault="008F1C25" w:rsidP="008F1C25">
      <w:pPr>
        <w:spacing w:after="0" w:line="360" w:lineRule="auto"/>
        <w:jc w:val="both"/>
        <w:rPr>
          <w:rFonts w:ascii="Times New Roman" w:hAnsi="Times New Roman" w:cs="Times New Roman"/>
          <w:sz w:val="24"/>
          <w:szCs w:val="24"/>
        </w:rPr>
      </w:pPr>
      <w:r w:rsidRPr="00F1193B">
        <w:rPr>
          <w:rFonts w:ascii="Times New Roman" w:hAnsi="Times New Roman" w:cs="Times New Roman"/>
          <w:sz w:val="24"/>
          <w:szCs w:val="24"/>
        </w:rPr>
        <w:t>Adres</w:t>
      </w:r>
      <w:proofErr w:type="gramStart"/>
      <w:r w:rsidRPr="00F1193B">
        <w:rPr>
          <w:rFonts w:ascii="Times New Roman" w:hAnsi="Times New Roman" w:cs="Times New Roman"/>
          <w:sz w:val="24"/>
          <w:szCs w:val="24"/>
        </w:rPr>
        <w:t>:……………….</w:t>
      </w:r>
      <w:proofErr w:type="gramEnd"/>
    </w:p>
    <w:p w:rsidR="008F1C25" w:rsidRPr="00F1193B" w:rsidRDefault="008F1C25" w:rsidP="008F1C25">
      <w:pPr>
        <w:spacing w:after="0" w:line="360" w:lineRule="auto"/>
        <w:jc w:val="both"/>
        <w:rPr>
          <w:rFonts w:ascii="Times New Roman" w:hAnsi="Times New Roman" w:cs="Times New Roman"/>
          <w:sz w:val="24"/>
          <w:szCs w:val="24"/>
        </w:rPr>
      </w:pPr>
      <w:proofErr w:type="gramStart"/>
      <w:r w:rsidRPr="00F1193B">
        <w:rPr>
          <w:rFonts w:ascii="Times New Roman" w:hAnsi="Times New Roman" w:cs="Times New Roman"/>
          <w:sz w:val="24"/>
          <w:szCs w:val="24"/>
        </w:rPr>
        <w:t>…………………………</w:t>
      </w:r>
      <w:proofErr w:type="gramEnd"/>
    </w:p>
    <w:p w:rsidR="008F1C25" w:rsidRPr="00F1193B" w:rsidRDefault="008F1C25" w:rsidP="008F1C25">
      <w:pPr>
        <w:spacing w:after="0" w:line="360" w:lineRule="auto"/>
        <w:jc w:val="both"/>
        <w:rPr>
          <w:rFonts w:ascii="Times New Roman" w:hAnsi="Times New Roman" w:cs="Times New Roman"/>
          <w:sz w:val="24"/>
          <w:szCs w:val="24"/>
        </w:rPr>
      </w:pPr>
      <w:proofErr w:type="gramStart"/>
      <w:r w:rsidRPr="00F1193B">
        <w:rPr>
          <w:rFonts w:ascii="Times New Roman" w:hAnsi="Times New Roman" w:cs="Times New Roman"/>
          <w:sz w:val="24"/>
          <w:szCs w:val="24"/>
        </w:rPr>
        <w:t>………………………...</w:t>
      </w:r>
      <w:proofErr w:type="gramEnd"/>
    </w:p>
    <w:p w:rsidR="008F1C25" w:rsidRPr="00F1193B" w:rsidRDefault="008F1C25" w:rsidP="008F1C25">
      <w:pPr>
        <w:spacing w:after="0" w:line="360" w:lineRule="auto"/>
        <w:jc w:val="both"/>
        <w:rPr>
          <w:rFonts w:ascii="Times New Roman" w:hAnsi="Times New Roman" w:cs="Times New Roman"/>
          <w:sz w:val="24"/>
          <w:szCs w:val="24"/>
        </w:rPr>
      </w:pPr>
      <w:r w:rsidRPr="00F1193B">
        <w:rPr>
          <w:rFonts w:ascii="Times New Roman" w:hAnsi="Times New Roman" w:cs="Times New Roman"/>
          <w:sz w:val="24"/>
          <w:szCs w:val="24"/>
        </w:rPr>
        <w:t>Tel</w:t>
      </w:r>
      <w:proofErr w:type="gramStart"/>
      <w:r w:rsidRPr="00F1193B">
        <w:rPr>
          <w:rFonts w:ascii="Times New Roman" w:hAnsi="Times New Roman" w:cs="Times New Roman"/>
          <w:sz w:val="24"/>
          <w:szCs w:val="24"/>
        </w:rPr>
        <w:t>:.....................</w:t>
      </w:r>
      <w:proofErr w:type="gramEnd"/>
    </w:p>
    <w:p w:rsidR="004A314F" w:rsidRPr="00F1193B" w:rsidRDefault="004A314F">
      <w:pPr>
        <w:rPr>
          <w:rFonts w:ascii="Times New Roman" w:hAnsi="Times New Roman" w:cs="Times New Roman"/>
          <w:sz w:val="24"/>
          <w:szCs w:val="24"/>
        </w:rPr>
      </w:pPr>
    </w:p>
    <w:sectPr w:rsidR="004A314F" w:rsidRPr="00F1193B" w:rsidSect="007571D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74B0DC50"/>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7C703115"/>
    <w:multiLevelType w:val="hybridMultilevel"/>
    <w:tmpl w:val="44D03A90"/>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A314F"/>
    <w:rsid w:val="000946CE"/>
    <w:rsid w:val="000E35BE"/>
    <w:rsid w:val="00125086"/>
    <w:rsid w:val="001E5B0A"/>
    <w:rsid w:val="001F2C40"/>
    <w:rsid w:val="002147EC"/>
    <w:rsid w:val="00262195"/>
    <w:rsid w:val="00290B21"/>
    <w:rsid w:val="00376415"/>
    <w:rsid w:val="003C6EFE"/>
    <w:rsid w:val="004A314F"/>
    <w:rsid w:val="00561F14"/>
    <w:rsid w:val="00576E39"/>
    <w:rsid w:val="006E32F3"/>
    <w:rsid w:val="0071046A"/>
    <w:rsid w:val="00742A0F"/>
    <w:rsid w:val="007571DA"/>
    <w:rsid w:val="00823A63"/>
    <w:rsid w:val="008908D0"/>
    <w:rsid w:val="008F1C25"/>
    <w:rsid w:val="009061B7"/>
    <w:rsid w:val="009E55FE"/>
    <w:rsid w:val="00A82192"/>
    <w:rsid w:val="00AA21A3"/>
    <w:rsid w:val="00AC6C31"/>
    <w:rsid w:val="00B11D30"/>
    <w:rsid w:val="00B37919"/>
    <w:rsid w:val="00B43A60"/>
    <w:rsid w:val="00B71EC1"/>
    <w:rsid w:val="00B87748"/>
    <w:rsid w:val="00C42767"/>
    <w:rsid w:val="00C61734"/>
    <w:rsid w:val="00D202F1"/>
    <w:rsid w:val="00D815EE"/>
    <w:rsid w:val="00E4431D"/>
    <w:rsid w:val="00EE67E2"/>
    <w:rsid w:val="00F1193B"/>
    <w:rsid w:val="00F14CE7"/>
    <w:rsid w:val="00F9086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A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571DA"/>
    <w:pPr>
      <w:ind w:left="720"/>
      <w:contextualSpacing/>
    </w:pPr>
  </w:style>
</w:styles>
</file>

<file path=word/webSettings.xml><?xml version="1.0" encoding="utf-8"?>
<w:webSettings xmlns:r="http://schemas.openxmlformats.org/officeDocument/2006/relationships" xmlns:w="http://schemas.openxmlformats.org/wordprocessingml/2006/main">
  <w:divs>
    <w:div w:id="213027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251</Words>
  <Characters>1437</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p10</dc:creator>
  <cp:lastModifiedBy>p10</cp:lastModifiedBy>
  <cp:revision>4</cp:revision>
  <dcterms:created xsi:type="dcterms:W3CDTF">2018-06-22T10:38:00Z</dcterms:created>
  <dcterms:modified xsi:type="dcterms:W3CDTF">2018-06-22T11:47:00Z</dcterms:modified>
</cp:coreProperties>
</file>